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E51E2" w14:textId="77777777" w:rsidR="005D3F4D" w:rsidRDefault="00116563" w:rsidP="00116563">
      <w:pPr>
        <w:pStyle w:val="ListParagraph"/>
        <w:spacing w:after="0" w:line="240" w:lineRule="auto"/>
        <w:ind w:left="0"/>
      </w:pPr>
      <w:bookmarkStart w:id="0" w:name="_GoBack"/>
      <w:bookmarkEnd w:id="0"/>
      <w:r>
        <w:rPr>
          <w:noProof/>
          <w:lang w:eastAsia="en-GB"/>
        </w:rPr>
        <w:drawing>
          <wp:inline distT="0" distB="0" distL="0" distR="0" wp14:anchorId="57BD1CAA" wp14:editId="0D019C13">
            <wp:extent cx="1460500" cy="501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tric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500" cy="501650"/>
                    </a:xfrm>
                    <a:prstGeom prst="rect">
                      <a:avLst/>
                    </a:prstGeom>
                  </pic:spPr>
                </pic:pic>
              </a:graphicData>
            </a:graphic>
          </wp:inline>
        </w:drawing>
      </w:r>
    </w:p>
    <w:p w14:paraId="05580B2B" w14:textId="77777777" w:rsidR="005D3F4D" w:rsidRPr="00116563" w:rsidRDefault="005D3F4D" w:rsidP="005D3F4D">
      <w:pPr>
        <w:jc w:val="center"/>
        <w:rPr>
          <w:b/>
          <w:sz w:val="28"/>
          <w:szCs w:val="28"/>
          <w:u w:val="single"/>
        </w:rPr>
      </w:pPr>
      <w:r w:rsidRPr="00116563">
        <w:rPr>
          <w:b/>
          <w:sz w:val="28"/>
          <w:szCs w:val="28"/>
          <w:u w:val="single"/>
        </w:rPr>
        <w:t>Agenda</w:t>
      </w:r>
    </w:p>
    <w:p w14:paraId="1DB12FB7" w14:textId="77777777" w:rsidR="00116563" w:rsidRPr="00116563" w:rsidRDefault="005D3F4D" w:rsidP="00B561C0">
      <w:pPr>
        <w:rPr>
          <w:b/>
          <w:sz w:val="28"/>
          <w:szCs w:val="28"/>
        </w:rPr>
      </w:pPr>
      <w:r w:rsidRPr="00116563">
        <w:rPr>
          <w:b/>
          <w:sz w:val="28"/>
          <w:szCs w:val="28"/>
        </w:rPr>
        <w:t xml:space="preserve">Scottish Biometrics Commissioner </w:t>
      </w:r>
    </w:p>
    <w:p w14:paraId="318030B6" w14:textId="77777777" w:rsidR="00027C27" w:rsidRDefault="005D3F4D" w:rsidP="00B561C0">
      <w:pPr>
        <w:rPr>
          <w:b/>
          <w:sz w:val="28"/>
          <w:szCs w:val="28"/>
        </w:rPr>
      </w:pPr>
      <w:r w:rsidRPr="00116563">
        <w:rPr>
          <w:b/>
          <w:sz w:val="28"/>
          <w:szCs w:val="28"/>
        </w:rPr>
        <w:t>Monthly Team Meeting 24</w:t>
      </w:r>
      <w:r w:rsidRPr="00116563">
        <w:rPr>
          <w:b/>
          <w:sz w:val="28"/>
          <w:szCs w:val="28"/>
          <w:vertAlign w:val="superscript"/>
        </w:rPr>
        <w:t xml:space="preserve"> </w:t>
      </w:r>
      <w:r w:rsidRPr="00116563">
        <w:rPr>
          <w:b/>
          <w:sz w:val="28"/>
          <w:szCs w:val="28"/>
        </w:rPr>
        <w:t xml:space="preserve">February 2022 (14.00-15.30 MS Teams) </w:t>
      </w:r>
    </w:p>
    <w:tbl>
      <w:tblPr>
        <w:tblStyle w:val="TableGrid"/>
        <w:tblW w:w="0" w:type="auto"/>
        <w:tblLook w:val="04A0" w:firstRow="1" w:lastRow="0" w:firstColumn="1" w:lastColumn="0" w:noHBand="0" w:noVBand="1"/>
      </w:tblPr>
      <w:tblGrid>
        <w:gridCol w:w="2689"/>
        <w:gridCol w:w="6327"/>
      </w:tblGrid>
      <w:tr w:rsidR="00402DD0" w:rsidRPr="009A2612" w14:paraId="3AA60785" w14:textId="77777777" w:rsidTr="00402DD0">
        <w:trPr>
          <w:trHeight w:val="201"/>
        </w:trPr>
        <w:tc>
          <w:tcPr>
            <w:tcW w:w="9016" w:type="dxa"/>
            <w:gridSpan w:val="2"/>
          </w:tcPr>
          <w:p w14:paraId="1DD9768F" w14:textId="77777777" w:rsidR="00402DD0" w:rsidRPr="009A2612" w:rsidRDefault="00402DD0" w:rsidP="00402DD0">
            <w:pPr>
              <w:spacing w:after="0"/>
              <w:rPr>
                <w:rFonts w:cstheme="minorHAnsi"/>
              </w:rPr>
            </w:pPr>
            <w:r w:rsidRPr="009A2612">
              <w:rPr>
                <w:rFonts w:cstheme="minorHAnsi"/>
              </w:rPr>
              <w:t xml:space="preserve">                                                   Attendees </w:t>
            </w:r>
          </w:p>
        </w:tc>
      </w:tr>
      <w:tr w:rsidR="00402DD0" w:rsidRPr="009A2612" w14:paraId="320136A1" w14:textId="77777777" w:rsidTr="00402DD0">
        <w:trPr>
          <w:trHeight w:val="307"/>
        </w:trPr>
        <w:tc>
          <w:tcPr>
            <w:tcW w:w="2689" w:type="dxa"/>
          </w:tcPr>
          <w:p w14:paraId="0E7B3C4E" w14:textId="173E7B33" w:rsidR="00402DD0" w:rsidRPr="009A2612" w:rsidRDefault="00402DD0" w:rsidP="00402DD0">
            <w:pPr>
              <w:spacing w:after="0"/>
              <w:rPr>
                <w:rFonts w:cstheme="minorHAnsi"/>
              </w:rPr>
            </w:pPr>
            <w:r w:rsidRPr="009A2612">
              <w:rPr>
                <w:rFonts w:cstheme="minorHAnsi"/>
              </w:rPr>
              <w:t xml:space="preserve">Brian Plastow </w:t>
            </w:r>
            <w:r w:rsidR="008E1572">
              <w:rPr>
                <w:rFonts w:cstheme="minorHAnsi"/>
              </w:rPr>
              <w:t xml:space="preserve">(BP) </w:t>
            </w:r>
          </w:p>
        </w:tc>
        <w:tc>
          <w:tcPr>
            <w:tcW w:w="6327" w:type="dxa"/>
          </w:tcPr>
          <w:p w14:paraId="28C53EA6" w14:textId="77777777" w:rsidR="00402DD0" w:rsidRPr="009A2612" w:rsidRDefault="00402DD0" w:rsidP="00402DD0">
            <w:pPr>
              <w:spacing w:after="0"/>
              <w:rPr>
                <w:rFonts w:cstheme="minorHAnsi"/>
              </w:rPr>
            </w:pPr>
            <w:r w:rsidRPr="009A2612">
              <w:rPr>
                <w:rFonts w:cstheme="minorHAnsi"/>
              </w:rPr>
              <w:t>Scottish Biometrics Commissioner</w:t>
            </w:r>
            <w:r>
              <w:rPr>
                <w:rFonts w:cstheme="minorHAnsi"/>
              </w:rPr>
              <w:t xml:space="preserve"> (Chair)</w:t>
            </w:r>
          </w:p>
        </w:tc>
      </w:tr>
      <w:tr w:rsidR="00402DD0" w:rsidRPr="009A2612" w14:paraId="41F39AB9" w14:textId="77777777" w:rsidTr="00C462AE">
        <w:tc>
          <w:tcPr>
            <w:tcW w:w="2689" w:type="dxa"/>
          </w:tcPr>
          <w:p w14:paraId="73998D89" w14:textId="7F1F0FBF" w:rsidR="00402DD0" w:rsidRPr="009A2612" w:rsidRDefault="00402DD0" w:rsidP="00402DD0">
            <w:pPr>
              <w:spacing w:after="0"/>
              <w:rPr>
                <w:rFonts w:cstheme="minorHAnsi"/>
              </w:rPr>
            </w:pPr>
            <w:r w:rsidRPr="009A2612">
              <w:rPr>
                <w:rFonts w:cstheme="minorHAnsi"/>
              </w:rPr>
              <w:t>Cheryl Glen</w:t>
            </w:r>
            <w:r w:rsidR="008E1572">
              <w:rPr>
                <w:rFonts w:cstheme="minorHAnsi"/>
              </w:rPr>
              <w:t xml:space="preserve"> (CG) </w:t>
            </w:r>
          </w:p>
        </w:tc>
        <w:tc>
          <w:tcPr>
            <w:tcW w:w="6327" w:type="dxa"/>
          </w:tcPr>
          <w:p w14:paraId="64D7B2CF" w14:textId="77777777" w:rsidR="00402DD0" w:rsidRPr="009A2612" w:rsidRDefault="00402DD0" w:rsidP="00402DD0">
            <w:pPr>
              <w:spacing w:after="0"/>
              <w:rPr>
                <w:rFonts w:cstheme="minorHAnsi"/>
              </w:rPr>
            </w:pPr>
            <w:r w:rsidRPr="009A2612">
              <w:rPr>
                <w:rFonts w:cstheme="minorHAnsi"/>
              </w:rPr>
              <w:t>Corporate Service Manager</w:t>
            </w:r>
          </w:p>
        </w:tc>
      </w:tr>
      <w:tr w:rsidR="00402DD0" w:rsidRPr="009A2612" w14:paraId="5896A8A6" w14:textId="77777777" w:rsidTr="00C462AE">
        <w:tc>
          <w:tcPr>
            <w:tcW w:w="2689" w:type="dxa"/>
          </w:tcPr>
          <w:p w14:paraId="398377C9" w14:textId="14B33FA9" w:rsidR="00402DD0" w:rsidRPr="009A2612" w:rsidRDefault="00402DD0" w:rsidP="00402DD0">
            <w:pPr>
              <w:spacing w:after="0"/>
              <w:rPr>
                <w:rFonts w:cstheme="minorHAnsi"/>
              </w:rPr>
            </w:pPr>
            <w:r w:rsidRPr="009A2612">
              <w:rPr>
                <w:rFonts w:cstheme="minorHAnsi"/>
              </w:rPr>
              <w:t>Diego Quiroz</w:t>
            </w:r>
            <w:r w:rsidR="008E1572">
              <w:rPr>
                <w:rFonts w:cstheme="minorHAnsi"/>
              </w:rPr>
              <w:t xml:space="preserve"> (</w:t>
            </w:r>
            <w:proofErr w:type="spellStart"/>
            <w:r w:rsidR="008E1572">
              <w:rPr>
                <w:rFonts w:cstheme="minorHAnsi"/>
              </w:rPr>
              <w:t>DQ</w:t>
            </w:r>
            <w:proofErr w:type="spellEnd"/>
            <w:r w:rsidR="008E1572">
              <w:rPr>
                <w:rFonts w:cstheme="minorHAnsi"/>
              </w:rPr>
              <w:t>)</w:t>
            </w:r>
          </w:p>
        </w:tc>
        <w:tc>
          <w:tcPr>
            <w:tcW w:w="6327" w:type="dxa"/>
          </w:tcPr>
          <w:p w14:paraId="039725ED" w14:textId="77777777" w:rsidR="00402DD0" w:rsidRPr="009A2612" w:rsidRDefault="00402DD0" w:rsidP="00402DD0">
            <w:pPr>
              <w:spacing w:after="0"/>
              <w:rPr>
                <w:rFonts w:cstheme="minorHAnsi"/>
              </w:rPr>
            </w:pPr>
            <w:r w:rsidRPr="009A2612">
              <w:rPr>
                <w:rFonts w:cstheme="minorHAnsi"/>
              </w:rPr>
              <w:t>Operations Manager</w:t>
            </w:r>
          </w:p>
        </w:tc>
      </w:tr>
      <w:tr w:rsidR="00402DD0" w:rsidRPr="009A2612" w14:paraId="1D46AEAD" w14:textId="77777777" w:rsidTr="00402DD0">
        <w:trPr>
          <w:trHeight w:val="199"/>
        </w:trPr>
        <w:tc>
          <w:tcPr>
            <w:tcW w:w="2689" w:type="dxa"/>
          </w:tcPr>
          <w:p w14:paraId="26D0C0F2" w14:textId="3E97102C" w:rsidR="00402DD0" w:rsidRPr="009A2612" w:rsidRDefault="00402DD0" w:rsidP="00402DD0">
            <w:pPr>
              <w:spacing w:after="0"/>
              <w:rPr>
                <w:rFonts w:cstheme="minorHAnsi"/>
              </w:rPr>
            </w:pPr>
            <w:r w:rsidRPr="009A2612">
              <w:rPr>
                <w:rFonts w:cstheme="minorHAnsi"/>
              </w:rPr>
              <w:t>Joanna Milne</w:t>
            </w:r>
            <w:r w:rsidR="008E1572">
              <w:rPr>
                <w:rFonts w:cstheme="minorHAnsi"/>
              </w:rPr>
              <w:t xml:space="preserve"> (JM)</w:t>
            </w:r>
          </w:p>
        </w:tc>
        <w:tc>
          <w:tcPr>
            <w:tcW w:w="6327" w:type="dxa"/>
          </w:tcPr>
          <w:p w14:paraId="3186D92F" w14:textId="77777777" w:rsidR="00402DD0" w:rsidRPr="009A2612" w:rsidRDefault="00402DD0" w:rsidP="00402DD0">
            <w:pPr>
              <w:spacing w:after="0"/>
              <w:rPr>
                <w:rFonts w:cstheme="minorHAnsi"/>
              </w:rPr>
            </w:pPr>
            <w:r w:rsidRPr="009A2612">
              <w:rPr>
                <w:rFonts w:cstheme="minorHAnsi"/>
              </w:rPr>
              <w:t>Support Officer (minutes)</w:t>
            </w:r>
          </w:p>
        </w:tc>
      </w:tr>
    </w:tbl>
    <w:p w14:paraId="3BA7EB14" w14:textId="77777777" w:rsidR="00402DD0" w:rsidRPr="00116563" w:rsidRDefault="00402DD0" w:rsidP="00B561C0">
      <w:pPr>
        <w:rPr>
          <w:b/>
          <w:sz w:val="28"/>
          <w:szCs w:val="28"/>
        </w:rPr>
      </w:pPr>
    </w:p>
    <w:p w14:paraId="33F23C01" w14:textId="77777777" w:rsidR="005D3F4D" w:rsidRPr="00116563" w:rsidRDefault="005D3F4D" w:rsidP="00B561C0">
      <w:pPr>
        <w:rPr>
          <w:b/>
          <w:sz w:val="24"/>
          <w:szCs w:val="24"/>
          <w:u w:val="single"/>
        </w:rPr>
      </w:pPr>
      <w:r w:rsidRPr="00116563">
        <w:rPr>
          <w:b/>
          <w:sz w:val="24"/>
          <w:szCs w:val="24"/>
          <w:u w:val="single"/>
        </w:rPr>
        <w:t>Agenda Items</w:t>
      </w:r>
    </w:p>
    <w:p w14:paraId="6EF4AEC1" w14:textId="77777777" w:rsidR="005D3F4D" w:rsidRDefault="005D3F4D" w:rsidP="00B561C0">
      <w:r w:rsidRPr="00116563">
        <w:rPr>
          <w:b/>
        </w:rPr>
        <w:t>1.</w:t>
      </w:r>
      <w:r w:rsidRPr="005D3F4D">
        <w:t xml:space="preserve"> </w:t>
      </w:r>
      <w:r w:rsidR="00402DD0" w:rsidRPr="008E1572">
        <w:rPr>
          <w:b/>
        </w:rPr>
        <w:t xml:space="preserve">Welcome, </w:t>
      </w:r>
      <w:r w:rsidRPr="008E1572">
        <w:rPr>
          <w:b/>
        </w:rPr>
        <w:t xml:space="preserve">Apologies </w:t>
      </w:r>
      <w:r w:rsidR="00402DD0" w:rsidRPr="008E1572">
        <w:rPr>
          <w:b/>
        </w:rPr>
        <w:t>&amp;Introductions</w:t>
      </w:r>
      <w:r w:rsidR="00402DD0">
        <w:t xml:space="preserve"> </w:t>
      </w:r>
    </w:p>
    <w:p w14:paraId="3BE10B63" w14:textId="77777777" w:rsidR="00402DD0" w:rsidRDefault="00402DD0" w:rsidP="00B561C0">
      <w:r>
        <w:t xml:space="preserve">The Chair welcomed attendees to the second Monthly Management Team Meeting. </w:t>
      </w:r>
    </w:p>
    <w:p w14:paraId="437EB6BF" w14:textId="77777777" w:rsidR="005D3F4D" w:rsidRPr="008E1572" w:rsidRDefault="005B043D" w:rsidP="00B561C0">
      <w:pPr>
        <w:rPr>
          <w:b/>
        </w:rPr>
      </w:pPr>
      <w:r w:rsidRPr="00116563">
        <w:rPr>
          <w:b/>
        </w:rPr>
        <w:t>2.</w:t>
      </w:r>
      <w:r>
        <w:t xml:space="preserve"> </w:t>
      </w:r>
      <w:r w:rsidRPr="008E1572">
        <w:rPr>
          <w:b/>
        </w:rPr>
        <w:t xml:space="preserve">Review of Minutes, Actions </w:t>
      </w:r>
      <w:r w:rsidR="00116563" w:rsidRPr="008E1572">
        <w:rPr>
          <w:b/>
        </w:rPr>
        <w:t>and Matters O</w:t>
      </w:r>
      <w:r w:rsidRPr="008E1572">
        <w:rPr>
          <w:b/>
        </w:rPr>
        <w:t xml:space="preserve">utstanding </w:t>
      </w:r>
      <w:r w:rsidR="005D3F4D" w:rsidRPr="008E1572">
        <w:rPr>
          <w:b/>
        </w:rPr>
        <w:t xml:space="preserve">from Previous meeting </w:t>
      </w:r>
    </w:p>
    <w:p w14:paraId="6F3598CC" w14:textId="4FA9A0E3" w:rsidR="00402DD0" w:rsidRDefault="00F0059E" w:rsidP="00B561C0">
      <w:r>
        <w:t>Minutes from the previous Management Team Meeting were reviewed, accepted as accurate, and approved for publication</w:t>
      </w:r>
      <w:r>
        <w:rPr>
          <w:rStyle w:val="CommentReference"/>
        </w:rPr>
        <w:t xml:space="preserve">. </w:t>
      </w:r>
    </w:p>
    <w:p w14:paraId="7633BB06" w14:textId="77777777" w:rsidR="005B043D" w:rsidRDefault="005B043D" w:rsidP="005B043D">
      <w:r w:rsidRPr="00116563">
        <w:rPr>
          <w:b/>
        </w:rPr>
        <w:t>3.</w:t>
      </w:r>
      <w:r>
        <w:t xml:space="preserve"> </w:t>
      </w:r>
      <w:r w:rsidRPr="008E1572">
        <w:rPr>
          <w:b/>
        </w:rPr>
        <w:t>Strategic Update ( Commissioner)</w:t>
      </w:r>
      <w:r>
        <w:t xml:space="preserve"> </w:t>
      </w:r>
    </w:p>
    <w:p w14:paraId="399ACB31" w14:textId="398DF577" w:rsidR="00E5241B" w:rsidRPr="00D6074F" w:rsidRDefault="005B043D" w:rsidP="00116563">
      <w:pPr>
        <w:ind w:left="720"/>
      </w:pPr>
      <w:r w:rsidRPr="00D6074F">
        <w:rPr>
          <w:b/>
        </w:rPr>
        <w:t>3.1</w:t>
      </w:r>
      <w:r w:rsidR="00E5241B" w:rsidRPr="00D6074F">
        <w:t xml:space="preserve"> The </w:t>
      </w:r>
      <w:r w:rsidR="00F0059E">
        <w:t xml:space="preserve">4 year </w:t>
      </w:r>
      <w:r w:rsidR="00E5241B" w:rsidRPr="00D6074F">
        <w:t xml:space="preserve">Strategic plan </w:t>
      </w:r>
      <w:r w:rsidR="00F0059E">
        <w:t xml:space="preserve">2021 – 2025 was published in November 2021. The objectives scheduled in the period from 01 December 2021 to the end of the fiscal year have all been achieved. </w:t>
      </w:r>
      <w:r w:rsidR="00E5241B" w:rsidRPr="00D6074F">
        <w:t xml:space="preserve"> </w:t>
      </w:r>
    </w:p>
    <w:p w14:paraId="68A80F8F" w14:textId="2378A167" w:rsidR="00D6074F" w:rsidRPr="00D6074F" w:rsidRDefault="00F0059E" w:rsidP="00116563">
      <w:pPr>
        <w:ind w:left="720"/>
      </w:pPr>
      <w:r>
        <w:t xml:space="preserve">In year 2 of our Strategic Plan we will conduct a review of the rules of retention for biometric data in Scotland in partnership with Scottish Government officials. We will initiate discussions with partners in the summer of 2022 to start shaping this work. </w:t>
      </w:r>
    </w:p>
    <w:p w14:paraId="1269C4D6" w14:textId="77777777" w:rsidR="005B043D" w:rsidRPr="00D6074F" w:rsidRDefault="005B043D" w:rsidP="00116563">
      <w:pPr>
        <w:ind w:left="720"/>
      </w:pPr>
      <w:r w:rsidRPr="00D6074F">
        <w:rPr>
          <w:b/>
        </w:rPr>
        <w:t>3.2</w:t>
      </w:r>
      <w:r w:rsidRPr="00D6074F">
        <w:t xml:space="preserve"> </w:t>
      </w:r>
      <w:r w:rsidR="009D7A31" w:rsidRPr="00D6074F">
        <w:t>E</w:t>
      </w:r>
      <w:r w:rsidR="005D3F4D" w:rsidRPr="00D6074F">
        <w:t>xternal audit and our Audit Advisory Board</w:t>
      </w:r>
    </w:p>
    <w:p w14:paraId="7EB0EEB9" w14:textId="738156F9" w:rsidR="00E5241B" w:rsidRPr="00D6074F" w:rsidRDefault="00E5241B" w:rsidP="00116563">
      <w:pPr>
        <w:ind w:left="720"/>
      </w:pPr>
      <w:r w:rsidRPr="00D6074F">
        <w:t xml:space="preserve">Meeting have been arranged with Audit Scotland our external auditors </w:t>
      </w:r>
      <w:r w:rsidR="00D6074F" w:rsidRPr="00D6074F">
        <w:t>and our Audit Advisor</w:t>
      </w:r>
      <w:r w:rsidR="00F0059E">
        <w:t>y</w:t>
      </w:r>
      <w:r w:rsidR="008E1572">
        <w:t xml:space="preserve"> Board to understand their</w:t>
      </w:r>
      <w:r w:rsidR="00D6074F" w:rsidRPr="00D6074F">
        <w:t xml:space="preserve"> requirement</w:t>
      </w:r>
      <w:r w:rsidR="008E1572">
        <w:t>s</w:t>
      </w:r>
      <w:r w:rsidR="00D6074F" w:rsidRPr="00D6074F">
        <w:t xml:space="preserve"> and the timescal</w:t>
      </w:r>
      <w:r w:rsidR="008E1572">
        <w:t>es for next year’s audit</w:t>
      </w:r>
      <w:r w:rsidR="00D6074F" w:rsidRPr="00D6074F">
        <w:t xml:space="preserve">. </w:t>
      </w:r>
    </w:p>
    <w:p w14:paraId="64C33D1F" w14:textId="4B5F5EAC" w:rsidR="005D3F4D" w:rsidRPr="00D6074F" w:rsidRDefault="005B043D" w:rsidP="00116563">
      <w:pPr>
        <w:ind w:left="720"/>
      </w:pPr>
      <w:r w:rsidRPr="00D6074F">
        <w:rPr>
          <w:b/>
        </w:rPr>
        <w:t>3.3</w:t>
      </w:r>
      <w:r w:rsidRPr="00D6074F">
        <w:t xml:space="preserve"> </w:t>
      </w:r>
      <w:r w:rsidR="00D6074F" w:rsidRPr="00D6074F">
        <w:t xml:space="preserve">The </w:t>
      </w:r>
      <w:r w:rsidR="005D3F4D" w:rsidRPr="00D6074F">
        <w:t>March Newsletter</w:t>
      </w:r>
      <w:r w:rsidR="008958E2">
        <w:t xml:space="preserve"> has</w:t>
      </w:r>
      <w:r w:rsidR="00D6074F" w:rsidRPr="00D6074F">
        <w:t xml:space="preserve"> been written and will be issued next week. It will be issued via email with a request that those who wan</w:t>
      </w:r>
      <w:r w:rsidR="008E1572">
        <w:t>t the newsletter and/or Annual R</w:t>
      </w:r>
      <w:r w:rsidR="00D6074F" w:rsidRPr="00D6074F">
        <w:t>eport goin</w:t>
      </w:r>
      <w:r w:rsidR="008E1572">
        <w:t>g forward will subscribe via a</w:t>
      </w:r>
      <w:r w:rsidR="00D6074F" w:rsidRPr="00D6074F">
        <w:t xml:space="preserve"> link in the email. This will allow people to unsubscribe or change the</w:t>
      </w:r>
      <w:r w:rsidR="008E1572">
        <w:t>ir</w:t>
      </w:r>
      <w:r w:rsidR="00D6074F" w:rsidRPr="00D6074F">
        <w:t xml:space="preserve"> preferences in the future. </w:t>
      </w:r>
    </w:p>
    <w:p w14:paraId="310CA94D" w14:textId="77777777" w:rsidR="00D6074F" w:rsidRPr="00D6074F" w:rsidRDefault="00D6074F" w:rsidP="00116563">
      <w:pPr>
        <w:ind w:left="720"/>
      </w:pPr>
      <w:r w:rsidRPr="00D6074F">
        <w:t xml:space="preserve">Action –March’s newsletter to be distributed. </w:t>
      </w:r>
    </w:p>
    <w:p w14:paraId="4DC7BD0C" w14:textId="24BFBB3C" w:rsidR="005B043D" w:rsidRPr="008E1572" w:rsidRDefault="005D3F4D" w:rsidP="005B043D">
      <w:pPr>
        <w:rPr>
          <w:b/>
        </w:rPr>
      </w:pPr>
      <w:r w:rsidRPr="00D6074F">
        <w:rPr>
          <w:b/>
        </w:rPr>
        <w:t>4.</w:t>
      </w:r>
      <w:r w:rsidRPr="00D6074F">
        <w:t xml:space="preserve"> </w:t>
      </w:r>
      <w:r w:rsidR="005B043D" w:rsidRPr="008E1572">
        <w:rPr>
          <w:b/>
        </w:rPr>
        <w:t>Corporate Services Update (</w:t>
      </w:r>
      <w:r w:rsidRPr="008E1572">
        <w:rPr>
          <w:b/>
        </w:rPr>
        <w:t>Corporate Service</w:t>
      </w:r>
      <w:r w:rsidR="008E1572">
        <w:rPr>
          <w:b/>
        </w:rPr>
        <w:t>s</w:t>
      </w:r>
      <w:r w:rsidRPr="008E1572">
        <w:rPr>
          <w:b/>
        </w:rPr>
        <w:t xml:space="preserve"> Manager</w:t>
      </w:r>
      <w:r w:rsidR="005B043D" w:rsidRPr="008E1572">
        <w:rPr>
          <w:b/>
        </w:rPr>
        <w:t>)</w:t>
      </w:r>
      <w:r w:rsidRPr="008E1572">
        <w:rPr>
          <w:b/>
        </w:rPr>
        <w:t xml:space="preserve"> </w:t>
      </w:r>
    </w:p>
    <w:p w14:paraId="02AC598B" w14:textId="1E9A2C45" w:rsidR="005B043D" w:rsidRPr="00D6074F" w:rsidRDefault="005B043D" w:rsidP="00116563">
      <w:pPr>
        <w:ind w:left="720"/>
      </w:pPr>
      <w:r w:rsidRPr="00D6074F">
        <w:rPr>
          <w:b/>
        </w:rPr>
        <w:t>4.1</w:t>
      </w:r>
      <w:r w:rsidRPr="00D6074F">
        <w:t xml:space="preserve"> </w:t>
      </w:r>
      <w:r w:rsidR="008E1572">
        <w:t>T</w:t>
      </w:r>
      <w:r w:rsidR="00D6074F" w:rsidRPr="00D6074F">
        <w:t xml:space="preserve">he Information Governance and Risk Management </w:t>
      </w:r>
      <w:r w:rsidR="008E1572">
        <w:t xml:space="preserve">Handbook </w:t>
      </w:r>
      <w:r w:rsidR="00D6074F" w:rsidRPr="00D6074F">
        <w:t xml:space="preserve">will be shared with our Audit </w:t>
      </w:r>
      <w:r w:rsidR="008E1572">
        <w:t>Advisory Group prior to the</w:t>
      </w:r>
      <w:r w:rsidR="00D6074F" w:rsidRPr="00D6074F">
        <w:t xml:space="preserve"> meeting on 16 March alon</w:t>
      </w:r>
      <w:r w:rsidR="008E1572">
        <w:t>g with our Business Continuity P</w:t>
      </w:r>
      <w:r w:rsidR="00D6074F" w:rsidRPr="00D6074F">
        <w:t xml:space="preserve">lan. </w:t>
      </w:r>
    </w:p>
    <w:p w14:paraId="28F3D75B" w14:textId="53E1BC5D" w:rsidR="00D6074F" w:rsidRPr="00D6074F" w:rsidRDefault="00D6074F" w:rsidP="00116563">
      <w:pPr>
        <w:ind w:left="720"/>
      </w:pPr>
      <w:r w:rsidRPr="00D6074F">
        <w:lastRenderedPageBreak/>
        <w:t xml:space="preserve">A high level risk register was produced by the </w:t>
      </w:r>
      <w:r w:rsidR="008E1572">
        <w:t>C</w:t>
      </w:r>
      <w:r w:rsidRPr="00D6074F">
        <w:t xml:space="preserve">ommissioner but prior to the Audit Advisory Board meeting the team </w:t>
      </w:r>
      <w:r w:rsidR="008E1572">
        <w:t>will meet</w:t>
      </w:r>
      <w:r w:rsidRPr="00D6074F">
        <w:t xml:space="preserve"> to agree any changes. </w:t>
      </w:r>
    </w:p>
    <w:p w14:paraId="7396F294" w14:textId="7758D7B8" w:rsidR="005D3F4D" w:rsidRPr="00D6074F" w:rsidRDefault="005B043D" w:rsidP="00116563">
      <w:pPr>
        <w:ind w:left="720"/>
      </w:pPr>
      <w:r w:rsidRPr="00D6074F">
        <w:rPr>
          <w:b/>
        </w:rPr>
        <w:t>4.2</w:t>
      </w:r>
      <w:r w:rsidRPr="00D6074F">
        <w:t xml:space="preserve"> </w:t>
      </w:r>
      <w:r w:rsidR="00D6074F" w:rsidRPr="00D6074F">
        <w:t>From the beginning of the</w:t>
      </w:r>
      <w:r w:rsidR="008E1572">
        <w:t xml:space="preserve"> next</w:t>
      </w:r>
      <w:r w:rsidR="00D6074F" w:rsidRPr="00D6074F">
        <w:t xml:space="preserve"> financial year CG will </w:t>
      </w:r>
      <w:r w:rsidR="008E1572">
        <w:t xml:space="preserve">manage </w:t>
      </w:r>
      <w:r w:rsidR="00D6074F" w:rsidRPr="00D6074F">
        <w:t xml:space="preserve">the budget. We are currently under budget due to </w:t>
      </w:r>
      <w:r w:rsidR="00061EF2">
        <w:t xml:space="preserve">delays in recruitment of the wider team.  </w:t>
      </w:r>
    </w:p>
    <w:p w14:paraId="6E45C8BD" w14:textId="77777777" w:rsidR="005B043D" w:rsidRPr="008E1572" w:rsidRDefault="005D3F4D" w:rsidP="005B043D">
      <w:pPr>
        <w:rPr>
          <w:b/>
        </w:rPr>
      </w:pPr>
      <w:r w:rsidRPr="00D6074F">
        <w:rPr>
          <w:b/>
        </w:rPr>
        <w:t>5.</w:t>
      </w:r>
      <w:r w:rsidR="005B043D" w:rsidRPr="00D6074F">
        <w:t xml:space="preserve"> </w:t>
      </w:r>
      <w:r w:rsidR="005B043D" w:rsidRPr="008E1572">
        <w:rPr>
          <w:b/>
        </w:rPr>
        <w:t xml:space="preserve">Operational Update </w:t>
      </w:r>
      <w:r w:rsidRPr="008E1572">
        <w:rPr>
          <w:b/>
        </w:rPr>
        <w:t xml:space="preserve"> </w:t>
      </w:r>
      <w:r w:rsidR="005B043D" w:rsidRPr="008E1572">
        <w:rPr>
          <w:b/>
        </w:rPr>
        <w:t>(</w:t>
      </w:r>
      <w:r w:rsidRPr="008E1572">
        <w:rPr>
          <w:b/>
        </w:rPr>
        <w:t>Operations Manager</w:t>
      </w:r>
      <w:r w:rsidR="005B043D" w:rsidRPr="008E1572">
        <w:rPr>
          <w:b/>
        </w:rPr>
        <w:t>)</w:t>
      </w:r>
    </w:p>
    <w:p w14:paraId="0632F7CC" w14:textId="41FA8DC8" w:rsidR="005B043D" w:rsidRPr="00D6074F" w:rsidRDefault="005B043D" w:rsidP="00116563">
      <w:pPr>
        <w:ind w:left="720"/>
      </w:pPr>
      <w:r w:rsidRPr="00D6074F">
        <w:rPr>
          <w:b/>
        </w:rPr>
        <w:t>5.1</w:t>
      </w:r>
      <w:r w:rsidRPr="00D6074F">
        <w:t xml:space="preserve"> </w:t>
      </w:r>
      <w:r w:rsidR="00F0059E">
        <w:t xml:space="preserve">The Commissioner has sought the approval of Ministers to lay a first draft of the Code of Practice before Parliament. He hopes to have a response from the Cabinet Secretary soon. </w:t>
      </w:r>
    </w:p>
    <w:p w14:paraId="212D88F7" w14:textId="61A704F7" w:rsidR="005B043D" w:rsidRPr="00D6074F" w:rsidRDefault="005B043D" w:rsidP="00116563">
      <w:pPr>
        <w:ind w:left="720"/>
      </w:pPr>
      <w:r w:rsidRPr="00D6074F">
        <w:rPr>
          <w:b/>
        </w:rPr>
        <w:t>5.2</w:t>
      </w:r>
      <w:r w:rsidR="00E5241B" w:rsidRPr="00D6074F">
        <w:t xml:space="preserve"> Biometrics public perceptions survey concluded with 1144 responses. The </w:t>
      </w:r>
      <w:r w:rsidR="008E1572">
        <w:t>d</w:t>
      </w:r>
      <w:r w:rsidR="00E5241B" w:rsidRPr="00D6074F">
        <w:t xml:space="preserve">ata will be analysed and a report produced to show the understanding of Biometrics in the wider community. </w:t>
      </w:r>
    </w:p>
    <w:p w14:paraId="6AEC2B0B" w14:textId="77777777" w:rsidR="005B043D" w:rsidRPr="00D6074F" w:rsidRDefault="005B043D" w:rsidP="00116563">
      <w:pPr>
        <w:ind w:left="720"/>
      </w:pPr>
      <w:r w:rsidRPr="00D6074F">
        <w:rPr>
          <w:b/>
        </w:rPr>
        <w:t>5.3</w:t>
      </w:r>
      <w:r w:rsidRPr="00D6074F">
        <w:t xml:space="preserve"> </w:t>
      </w:r>
      <w:r w:rsidR="008958E2">
        <w:t xml:space="preserve">The </w:t>
      </w:r>
      <w:r w:rsidR="005D3F4D" w:rsidRPr="00D6074F">
        <w:t>Stakeholder</w:t>
      </w:r>
      <w:r w:rsidRPr="00D6074F">
        <w:t xml:space="preserve"> mapping and engagement strategy</w:t>
      </w:r>
      <w:r w:rsidR="00D6074F" w:rsidRPr="00D6074F">
        <w:t xml:space="preserve"> has been circulated and updated. </w:t>
      </w:r>
    </w:p>
    <w:p w14:paraId="013C317F" w14:textId="77777777" w:rsidR="005B043D" w:rsidRPr="00D6074F" w:rsidRDefault="005B043D" w:rsidP="00116563">
      <w:pPr>
        <w:ind w:left="720"/>
      </w:pPr>
      <w:r w:rsidRPr="00D6074F">
        <w:rPr>
          <w:b/>
        </w:rPr>
        <w:t>5.4</w:t>
      </w:r>
      <w:r w:rsidRPr="00D6074F">
        <w:t xml:space="preserve"> </w:t>
      </w:r>
      <w:r w:rsidR="00D6074F" w:rsidRPr="00D6074F">
        <w:t xml:space="preserve">The next </w:t>
      </w:r>
      <w:r w:rsidR="005D3F4D" w:rsidRPr="00D6074F">
        <w:t xml:space="preserve">Advisory Group Meeting </w:t>
      </w:r>
      <w:r w:rsidR="00D6074F" w:rsidRPr="00D6074F">
        <w:t>will take place on Friday 25</w:t>
      </w:r>
      <w:r w:rsidR="00D6074F" w:rsidRPr="00D6074F">
        <w:rPr>
          <w:vertAlign w:val="superscript"/>
        </w:rPr>
        <w:t>th</w:t>
      </w:r>
      <w:r w:rsidR="00D6074F" w:rsidRPr="00D6074F">
        <w:t xml:space="preserve"> February and the minutes will be published in due course once they have been signed off. </w:t>
      </w:r>
    </w:p>
    <w:p w14:paraId="7D438935" w14:textId="77777777" w:rsidR="005D3F4D" w:rsidRDefault="005B043D" w:rsidP="00116563">
      <w:pPr>
        <w:ind w:left="720"/>
      </w:pPr>
      <w:r w:rsidRPr="00D6074F">
        <w:rPr>
          <w:b/>
        </w:rPr>
        <w:t>5.5</w:t>
      </w:r>
      <w:r w:rsidRPr="00D6074F">
        <w:t xml:space="preserve"> </w:t>
      </w:r>
      <w:proofErr w:type="spellStart"/>
      <w:r w:rsidR="00D6074F" w:rsidRPr="00D6074F">
        <w:t>DQ</w:t>
      </w:r>
      <w:proofErr w:type="spellEnd"/>
      <w:r w:rsidR="00D6074F" w:rsidRPr="00D6074F">
        <w:t xml:space="preserve"> has submitted a paper </w:t>
      </w:r>
      <w:r w:rsidR="00D6074F">
        <w:t>to the UN Human Rights Council</w:t>
      </w:r>
      <w:r w:rsidR="00D6074F" w:rsidRPr="00D6074F">
        <w:t xml:space="preserve"> outlining who we are and what we do. </w:t>
      </w:r>
    </w:p>
    <w:p w14:paraId="22F3BFAD" w14:textId="77777777" w:rsidR="005B043D" w:rsidRPr="00D6074F" w:rsidRDefault="005D3F4D" w:rsidP="005B043D">
      <w:r w:rsidRPr="00D6074F">
        <w:rPr>
          <w:b/>
        </w:rPr>
        <w:t>6.</w:t>
      </w:r>
      <w:r w:rsidR="005B043D" w:rsidRPr="00D6074F">
        <w:t xml:space="preserve"> </w:t>
      </w:r>
      <w:r w:rsidR="005B043D" w:rsidRPr="008E1572">
        <w:rPr>
          <w:b/>
        </w:rPr>
        <w:t>Corporate Communication (Business</w:t>
      </w:r>
      <w:r w:rsidRPr="008E1572">
        <w:rPr>
          <w:b/>
        </w:rPr>
        <w:t xml:space="preserve"> Support Officer</w:t>
      </w:r>
      <w:r w:rsidR="005B043D" w:rsidRPr="008E1572">
        <w:rPr>
          <w:b/>
        </w:rPr>
        <w:t>)</w:t>
      </w:r>
      <w:r w:rsidRPr="00D6074F">
        <w:t xml:space="preserve"> </w:t>
      </w:r>
    </w:p>
    <w:p w14:paraId="7C0D13CE" w14:textId="64CC4BD2" w:rsidR="00402DD0" w:rsidRPr="00D6074F" w:rsidRDefault="005B043D" w:rsidP="00116563">
      <w:pPr>
        <w:ind w:left="720"/>
      </w:pPr>
      <w:r w:rsidRPr="00D6074F">
        <w:rPr>
          <w:b/>
        </w:rPr>
        <w:t>6.1</w:t>
      </w:r>
      <w:r w:rsidR="007202C8" w:rsidRPr="00D6074F">
        <w:t xml:space="preserve"> </w:t>
      </w:r>
      <w:r w:rsidR="00402DD0" w:rsidRPr="00D6074F">
        <w:t>The website has been up and running for nearly a month. Discuss</w:t>
      </w:r>
      <w:r w:rsidR="008E1572">
        <w:t>ions have taken place with our w</w:t>
      </w:r>
      <w:r w:rsidR="00402DD0" w:rsidRPr="00D6074F">
        <w:t>ebsite provider to improve the visibility</w:t>
      </w:r>
      <w:r w:rsidR="008E1572">
        <w:t xml:space="preserve"> of our site via</w:t>
      </w:r>
      <w:r w:rsidR="00F90D9E" w:rsidRPr="00D6074F">
        <w:t xml:space="preserve"> searches. </w:t>
      </w:r>
      <w:r w:rsidR="007202C8" w:rsidRPr="00D6074F">
        <w:t xml:space="preserve">Our provider has confirmed that it will take time before the search engines show us in searches. </w:t>
      </w:r>
    </w:p>
    <w:p w14:paraId="1CBDBC60" w14:textId="5077988A" w:rsidR="007202C8" w:rsidRPr="00D6074F" w:rsidRDefault="005B043D" w:rsidP="00116563">
      <w:pPr>
        <w:ind w:left="720"/>
      </w:pPr>
      <w:r w:rsidRPr="00D6074F">
        <w:rPr>
          <w:b/>
        </w:rPr>
        <w:t>6.2</w:t>
      </w:r>
      <w:r w:rsidRPr="00D6074F">
        <w:t xml:space="preserve"> </w:t>
      </w:r>
      <w:r w:rsidR="005D3F4D" w:rsidRPr="00D6074F">
        <w:t xml:space="preserve">Mail Chimp </w:t>
      </w:r>
      <w:r w:rsidR="008958E2">
        <w:t xml:space="preserve">will be </w:t>
      </w:r>
      <w:r w:rsidR="007202C8" w:rsidRPr="00D6074F">
        <w:t>u</w:t>
      </w:r>
      <w:r w:rsidR="008958E2">
        <w:t>s</w:t>
      </w:r>
      <w:r w:rsidR="007202C8" w:rsidRPr="00D6074F">
        <w:t xml:space="preserve">ed to store our mailing lists for Newsletters and our Annual Report. A form has been embedded in our website to allow subscription to </w:t>
      </w:r>
      <w:r w:rsidR="008E1572">
        <w:t xml:space="preserve">both. </w:t>
      </w:r>
      <w:r w:rsidR="007202C8" w:rsidRPr="00D6074F">
        <w:t xml:space="preserve"> </w:t>
      </w:r>
      <w:r w:rsidR="008958E2">
        <w:t>This has also been added to email</w:t>
      </w:r>
      <w:r w:rsidR="008E1572">
        <w:t xml:space="preserve"> signature</w:t>
      </w:r>
      <w:r w:rsidR="008958E2">
        <w:t xml:space="preserve"> footers to increase circulation. </w:t>
      </w:r>
    </w:p>
    <w:p w14:paraId="35F07023" w14:textId="5B126A7E" w:rsidR="005B043D" w:rsidRPr="00D6074F" w:rsidRDefault="005B043D" w:rsidP="00116563">
      <w:pPr>
        <w:ind w:left="720"/>
      </w:pPr>
      <w:r w:rsidRPr="00D6074F">
        <w:rPr>
          <w:b/>
        </w:rPr>
        <w:t>6.3</w:t>
      </w:r>
      <w:r w:rsidRPr="00D6074F">
        <w:t xml:space="preserve"> </w:t>
      </w:r>
      <w:r w:rsidR="008E1572">
        <w:t>Our Publication G</w:t>
      </w:r>
      <w:r w:rsidR="007202C8" w:rsidRPr="00D6074F">
        <w:t xml:space="preserve">uide is now available on our website and the Scottish Information Commissioner have been approached for their comments on the guide. </w:t>
      </w:r>
    </w:p>
    <w:p w14:paraId="640AD092" w14:textId="1981F03F" w:rsidR="005D3F4D" w:rsidRPr="00D6074F" w:rsidRDefault="005B043D" w:rsidP="00116563">
      <w:pPr>
        <w:ind w:left="720"/>
      </w:pPr>
      <w:r w:rsidRPr="00D6074F">
        <w:rPr>
          <w:b/>
        </w:rPr>
        <w:t>6.4</w:t>
      </w:r>
      <w:r w:rsidRPr="00D6074F">
        <w:t xml:space="preserve"> </w:t>
      </w:r>
      <w:r w:rsidR="005D3F4D" w:rsidRPr="00D6074F">
        <w:t>Nati</w:t>
      </w:r>
      <w:r w:rsidR="007202C8" w:rsidRPr="00D6074F">
        <w:t xml:space="preserve">onal Record of Scotland will contact us in March with a view to </w:t>
      </w:r>
      <w:r w:rsidR="008E1572">
        <w:t>producing a Records Management P</w:t>
      </w:r>
      <w:r w:rsidR="007202C8" w:rsidRPr="00D6074F">
        <w:t xml:space="preserve">lan </w:t>
      </w:r>
      <w:r w:rsidR="00D6074F" w:rsidRPr="00D6074F">
        <w:t>later</w:t>
      </w:r>
      <w:r w:rsidR="007202C8" w:rsidRPr="00D6074F">
        <w:t xml:space="preserve"> in the year.   </w:t>
      </w:r>
    </w:p>
    <w:p w14:paraId="0DF0536C" w14:textId="77777777" w:rsidR="005D3F4D" w:rsidRPr="00D6074F" w:rsidRDefault="005D3F4D" w:rsidP="00B561C0">
      <w:pPr>
        <w:rPr>
          <w:sz w:val="24"/>
          <w:szCs w:val="24"/>
        </w:rPr>
      </w:pPr>
    </w:p>
    <w:sectPr w:rsidR="005D3F4D" w:rsidRPr="00D6074F"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EAB4A32"/>
    <w:multiLevelType w:val="hybridMultilevel"/>
    <w:tmpl w:val="266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B4A"/>
    <w:multiLevelType w:val="hybridMultilevel"/>
    <w:tmpl w:val="C314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D1BAA"/>
    <w:multiLevelType w:val="hybridMultilevel"/>
    <w:tmpl w:val="E00C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10E1A"/>
    <w:multiLevelType w:val="hybridMultilevel"/>
    <w:tmpl w:val="4C2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6C01EA3"/>
    <w:multiLevelType w:val="hybridMultilevel"/>
    <w:tmpl w:val="173482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4"/>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4D"/>
    <w:rsid w:val="00027C27"/>
    <w:rsid w:val="00061EF2"/>
    <w:rsid w:val="000C0CF4"/>
    <w:rsid w:val="00116563"/>
    <w:rsid w:val="00177E42"/>
    <w:rsid w:val="00281579"/>
    <w:rsid w:val="00306C61"/>
    <w:rsid w:val="0037582B"/>
    <w:rsid w:val="00402DD0"/>
    <w:rsid w:val="005B043D"/>
    <w:rsid w:val="005D3F4D"/>
    <w:rsid w:val="007202C8"/>
    <w:rsid w:val="007F788B"/>
    <w:rsid w:val="00857548"/>
    <w:rsid w:val="008958E2"/>
    <w:rsid w:val="008E1572"/>
    <w:rsid w:val="009B7615"/>
    <w:rsid w:val="009D7A31"/>
    <w:rsid w:val="00B51BDC"/>
    <w:rsid w:val="00B561C0"/>
    <w:rsid w:val="00B773CE"/>
    <w:rsid w:val="00C91823"/>
    <w:rsid w:val="00D008AB"/>
    <w:rsid w:val="00D6074F"/>
    <w:rsid w:val="00E5241B"/>
    <w:rsid w:val="00F0059E"/>
    <w:rsid w:val="00F22B9A"/>
    <w:rsid w:val="00F90D9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1D7D"/>
  <w15:chartTrackingRefBased/>
  <w15:docId w15:val="{930E425D-5DE6-4339-9193-8027862D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4D"/>
    <w:pPr>
      <w:spacing w:after="160" w:line="259" w:lineRule="auto"/>
    </w:pPr>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qFormat/>
    <w:rsid w:val="005D3F4D"/>
    <w:pPr>
      <w:ind w:left="720"/>
      <w:contextualSpacing/>
    </w:pPr>
  </w:style>
  <w:style w:type="table" w:styleId="TableGrid">
    <w:name w:val="Table Grid"/>
    <w:basedOn w:val="TableNormal"/>
    <w:uiPriority w:val="39"/>
    <w:rsid w:val="005D3F4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E42"/>
    <w:rPr>
      <w:sz w:val="16"/>
      <w:szCs w:val="16"/>
    </w:rPr>
  </w:style>
  <w:style w:type="paragraph" w:styleId="CommentText">
    <w:name w:val="annotation text"/>
    <w:basedOn w:val="Normal"/>
    <w:link w:val="CommentTextChar"/>
    <w:uiPriority w:val="99"/>
    <w:semiHidden/>
    <w:unhideWhenUsed/>
    <w:rsid w:val="00177E42"/>
    <w:pPr>
      <w:spacing w:line="240" w:lineRule="auto"/>
    </w:pPr>
    <w:rPr>
      <w:sz w:val="20"/>
      <w:szCs w:val="20"/>
    </w:rPr>
  </w:style>
  <w:style w:type="character" w:customStyle="1" w:styleId="CommentTextChar">
    <w:name w:val="Comment Text Char"/>
    <w:basedOn w:val="DefaultParagraphFont"/>
    <w:link w:val="CommentText"/>
    <w:uiPriority w:val="99"/>
    <w:semiHidden/>
    <w:rsid w:val="00177E4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77E42"/>
    <w:rPr>
      <w:b/>
      <w:bCs/>
    </w:rPr>
  </w:style>
  <w:style w:type="character" w:customStyle="1" w:styleId="CommentSubjectChar">
    <w:name w:val="Comment Subject Char"/>
    <w:basedOn w:val="CommentTextChar"/>
    <w:link w:val="CommentSubject"/>
    <w:uiPriority w:val="99"/>
    <w:semiHidden/>
    <w:rsid w:val="00177E42"/>
    <w:rPr>
      <w:rFonts w:eastAsiaTheme="minorHAnsi"/>
      <w:b/>
      <w:bCs/>
      <w:sz w:val="20"/>
      <w:szCs w:val="20"/>
    </w:rPr>
  </w:style>
  <w:style w:type="paragraph" w:styleId="BalloonText">
    <w:name w:val="Balloon Text"/>
    <w:basedOn w:val="Normal"/>
    <w:link w:val="BalloonTextChar"/>
    <w:uiPriority w:val="99"/>
    <w:semiHidden/>
    <w:unhideWhenUsed/>
    <w:rsid w:val="00177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42"/>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J (Joanna)</dc:creator>
  <cp:keywords/>
  <dc:description/>
  <cp:lastModifiedBy>Milne J (Joanna)</cp:lastModifiedBy>
  <cp:revision>2</cp:revision>
  <dcterms:created xsi:type="dcterms:W3CDTF">2022-04-05T15:20:00Z</dcterms:created>
  <dcterms:modified xsi:type="dcterms:W3CDTF">2022-04-05T15:20:00Z</dcterms:modified>
</cp:coreProperties>
</file>